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752" w:rsidRDefault="003E0752" w:rsidP="003E0752"/>
    <w:p w:rsidR="003E0752" w:rsidRDefault="003E0752" w:rsidP="003E0752">
      <w:pPr>
        <w:jc w:val="center"/>
        <w:rPr>
          <w:b/>
        </w:rPr>
      </w:pPr>
    </w:p>
    <w:p w:rsidR="00A75D65" w:rsidRDefault="00A75D65" w:rsidP="00A75D65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A75D65" w:rsidRDefault="00A75D65" w:rsidP="00A75D65">
      <w:pPr>
        <w:pStyle w:val="Bezproreda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 w:rsidRPr="00B77A8A">
        <w:rPr>
          <w:rFonts w:ascii="Times New Roman" w:hAnsi="Times New Roman"/>
          <w:b/>
          <w:sz w:val="24"/>
          <w:szCs w:val="24"/>
          <w:lang w:eastAsia="hr-HR"/>
        </w:rPr>
        <w:t>MINISTARSTVO ZDRAVSTVA</w:t>
      </w:r>
    </w:p>
    <w:p w:rsidR="00A75D65" w:rsidRPr="00B77A8A" w:rsidRDefault="00A75D65" w:rsidP="00A75D65">
      <w:pPr>
        <w:pStyle w:val="Bezproreda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F23F68" w:rsidRDefault="00A75D65" w:rsidP="00A75D65">
      <w:pPr>
        <w:suppressAutoHyphens/>
        <w:jc w:val="right"/>
        <w:rPr>
          <w:b/>
          <w:spacing w:val="-3"/>
          <w:u w:val="single"/>
        </w:rPr>
      </w:pPr>
      <w:r w:rsidRPr="00B77A8A">
        <w:rPr>
          <w:b/>
          <w:spacing w:val="-3"/>
        </w:rPr>
        <w:tab/>
      </w:r>
      <w:r w:rsidRPr="00B77A8A">
        <w:rPr>
          <w:b/>
          <w:spacing w:val="-3"/>
        </w:rPr>
        <w:tab/>
      </w:r>
      <w:r w:rsidRPr="00B77A8A">
        <w:rPr>
          <w:b/>
          <w:spacing w:val="-3"/>
        </w:rPr>
        <w:tab/>
      </w:r>
      <w:r w:rsidRPr="00B77A8A">
        <w:rPr>
          <w:b/>
          <w:spacing w:val="-3"/>
        </w:rPr>
        <w:tab/>
      </w:r>
      <w:r w:rsidRPr="00B77A8A">
        <w:rPr>
          <w:b/>
          <w:spacing w:val="-3"/>
        </w:rPr>
        <w:tab/>
      </w:r>
      <w:r w:rsidRPr="00B77A8A">
        <w:rPr>
          <w:b/>
          <w:spacing w:val="-3"/>
        </w:rPr>
        <w:tab/>
      </w:r>
      <w:r w:rsidRPr="00B77A8A">
        <w:rPr>
          <w:b/>
          <w:spacing w:val="-3"/>
        </w:rPr>
        <w:tab/>
      </w:r>
      <w:r w:rsidRPr="00B77A8A">
        <w:rPr>
          <w:b/>
          <w:spacing w:val="-3"/>
        </w:rPr>
        <w:tab/>
      </w:r>
      <w:r w:rsidRPr="00F23F68">
        <w:rPr>
          <w:b/>
          <w:spacing w:val="-3"/>
          <w:u w:val="single"/>
        </w:rPr>
        <w:t>NACRT</w:t>
      </w: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  <w:spacing w:val="-3"/>
        </w:rPr>
      </w:pPr>
    </w:p>
    <w:p w:rsidR="00A75D65" w:rsidRPr="00B77A8A" w:rsidRDefault="00A75D65" w:rsidP="00A75D65">
      <w:pPr>
        <w:suppressAutoHyphens/>
        <w:jc w:val="center"/>
        <w:rPr>
          <w:b/>
        </w:rPr>
      </w:pPr>
      <w:r w:rsidRPr="00B77A8A">
        <w:rPr>
          <w:b/>
        </w:rPr>
        <w:t xml:space="preserve">PRIJEDLOG ZAKONA O IZMJENI ZAKONA O </w:t>
      </w:r>
      <w:r w:rsidR="00323137">
        <w:rPr>
          <w:b/>
        </w:rPr>
        <w:t>ZDRAVSTVENOJ ZAŠTITI</w:t>
      </w:r>
      <w:r>
        <w:rPr>
          <w:b/>
        </w:rPr>
        <w:t>, S KONAČNIM PRIJEDLOGOM ZAKONA</w:t>
      </w:r>
    </w:p>
    <w:p w:rsidR="00A75D65" w:rsidRPr="00B77A8A" w:rsidRDefault="00A75D65" w:rsidP="00A75D65">
      <w:pPr>
        <w:suppressAutoHyphens/>
        <w:jc w:val="center"/>
        <w:rPr>
          <w:b/>
        </w:rPr>
      </w:pPr>
    </w:p>
    <w:p w:rsidR="00A75D65" w:rsidRPr="00B77A8A" w:rsidRDefault="00A75D65" w:rsidP="00A75D65">
      <w:pPr>
        <w:suppressAutoHyphens/>
        <w:jc w:val="center"/>
        <w:rPr>
          <w:b/>
        </w:rPr>
      </w:pPr>
    </w:p>
    <w:p w:rsidR="00A75D65" w:rsidRPr="00B77A8A" w:rsidRDefault="00A75D65" w:rsidP="00A75D65">
      <w:pPr>
        <w:suppressAutoHyphens/>
        <w:jc w:val="center"/>
        <w:rPr>
          <w:b/>
        </w:rPr>
      </w:pPr>
    </w:p>
    <w:p w:rsidR="00A75D65" w:rsidRPr="00B77A8A" w:rsidRDefault="00A75D65" w:rsidP="00A75D65">
      <w:pPr>
        <w:suppressAutoHyphens/>
        <w:jc w:val="center"/>
        <w:rPr>
          <w:b/>
        </w:rPr>
      </w:pPr>
    </w:p>
    <w:p w:rsidR="00A75D65" w:rsidRPr="00B77A8A" w:rsidRDefault="00A75D65" w:rsidP="00A75D65">
      <w:pPr>
        <w:suppressAutoHyphens/>
        <w:jc w:val="center"/>
        <w:rPr>
          <w:b/>
        </w:rPr>
      </w:pPr>
    </w:p>
    <w:p w:rsidR="00A75D65" w:rsidRPr="00B77A8A" w:rsidRDefault="00A75D65" w:rsidP="00A75D65">
      <w:pPr>
        <w:suppressAutoHyphens/>
        <w:jc w:val="center"/>
        <w:rPr>
          <w:b/>
        </w:rPr>
      </w:pPr>
    </w:p>
    <w:p w:rsidR="00A75D65" w:rsidRPr="00B77A8A" w:rsidRDefault="00A75D65" w:rsidP="00A75D65">
      <w:pPr>
        <w:suppressAutoHyphens/>
        <w:jc w:val="center"/>
        <w:rPr>
          <w:b/>
        </w:rPr>
      </w:pPr>
    </w:p>
    <w:p w:rsidR="00A75D65" w:rsidRPr="00B77A8A" w:rsidRDefault="00A75D65" w:rsidP="00A75D65">
      <w:pPr>
        <w:suppressAutoHyphens/>
        <w:jc w:val="center"/>
        <w:rPr>
          <w:b/>
        </w:rPr>
      </w:pPr>
    </w:p>
    <w:p w:rsidR="00A75D65" w:rsidRPr="00B77A8A" w:rsidRDefault="00A75D65" w:rsidP="00A75D65">
      <w:pPr>
        <w:suppressAutoHyphens/>
        <w:jc w:val="center"/>
        <w:rPr>
          <w:b/>
        </w:rPr>
      </w:pPr>
    </w:p>
    <w:p w:rsidR="00A75D65" w:rsidRPr="00B77A8A" w:rsidRDefault="00A75D65" w:rsidP="00A75D65">
      <w:pPr>
        <w:suppressAutoHyphens/>
        <w:jc w:val="center"/>
        <w:rPr>
          <w:b/>
        </w:rPr>
      </w:pPr>
    </w:p>
    <w:p w:rsidR="00A75D65" w:rsidRPr="00B77A8A" w:rsidRDefault="00A75D65" w:rsidP="00A75D65">
      <w:pPr>
        <w:suppressAutoHyphens/>
        <w:jc w:val="center"/>
        <w:rPr>
          <w:b/>
        </w:rPr>
      </w:pPr>
    </w:p>
    <w:p w:rsidR="00A75D65" w:rsidRPr="00B77A8A" w:rsidRDefault="00A75D65" w:rsidP="00A75D65">
      <w:pPr>
        <w:suppressAutoHyphens/>
        <w:jc w:val="center"/>
        <w:rPr>
          <w:b/>
        </w:rPr>
      </w:pPr>
    </w:p>
    <w:p w:rsidR="00A75D65" w:rsidRPr="00B77A8A" w:rsidRDefault="00A75D65" w:rsidP="00A75D65">
      <w:pPr>
        <w:suppressAutoHyphens/>
        <w:jc w:val="center"/>
        <w:rPr>
          <w:b/>
        </w:rPr>
      </w:pPr>
    </w:p>
    <w:p w:rsidR="00A75D65" w:rsidRPr="00B77A8A" w:rsidRDefault="00A75D65" w:rsidP="00A75D65">
      <w:pPr>
        <w:suppressAutoHyphens/>
        <w:jc w:val="center"/>
        <w:rPr>
          <w:b/>
        </w:rPr>
      </w:pPr>
    </w:p>
    <w:p w:rsidR="00A75D65" w:rsidRPr="00B77A8A" w:rsidRDefault="00A75D65" w:rsidP="00A75D65">
      <w:pPr>
        <w:suppressAutoHyphens/>
        <w:jc w:val="center"/>
        <w:rPr>
          <w:b/>
        </w:rPr>
      </w:pPr>
    </w:p>
    <w:p w:rsidR="00A75D65" w:rsidRPr="00B77A8A" w:rsidRDefault="00A75D65" w:rsidP="00A75D65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A75D65" w:rsidRPr="00B77A8A" w:rsidRDefault="00A75D65" w:rsidP="00A75D65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A75D65" w:rsidRPr="00B77A8A" w:rsidRDefault="00A75D65" w:rsidP="00A75D65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A75D65" w:rsidRPr="00B77A8A" w:rsidRDefault="00A75D65" w:rsidP="00A75D65">
      <w:pPr>
        <w:pBdr>
          <w:bottom w:val="single" w:sz="12" w:space="1" w:color="auto"/>
        </w:pBdr>
        <w:suppressAutoHyphens/>
        <w:jc w:val="center"/>
        <w:rPr>
          <w:b/>
        </w:rPr>
      </w:pPr>
    </w:p>
    <w:p w:rsidR="00A75D65" w:rsidRDefault="00A75D65" w:rsidP="00A75D65">
      <w:pPr>
        <w:pBdr>
          <w:bottom w:val="single" w:sz="12" w:space="1" w:color="auto"/>
        </w:pBdr>
        <w:suppressAutoHyphens/>
        <w:rPr>
          <w:b/>
        </w:rPr>
      </w:pPr>
    </w:p>
    <w:p w:rsidR="00A75D65" w:rsidRDefault="00A75D65" w:rsidP="00A75D65">
      <w:pPr>
        <w:pBdr>
          <w:bottom w:val="single" w:sz="12" w:space="1" w:color="auto"/>
        </w:pBdr>
        <w:suppressAutoHyphens/>
        <w:rPr>
          <w:b/>
        </w:rPr>
      </w:pPr>
    </w:p>
    <w:p w:rsidR="00A75D65" w:rsidRPr="00B77A8A" w:rsidRDefault="00A75D65" w:rsidP="00A75D65">
      <w:pPr>
        <w:pBdr>
          <w:bottom w:val="single" w:sz="12" w:space="1" w:color="auto"/>
        </w:pBdr>
        <w:suppressAutoHyphens/>
        <w:rPr>
          <w:b/>
        </w:rPr>
      </w:pPr>
    </w:p>
    <w:p w:rsidR="00A75D65" w:rsidRPr="00B77A8A" w:rsidRDefault="00A75D65" w:rsidP="00A75D65">
      <w:pPr>
        <w:pBdr>
          <w:bottom w:val="single" w:sz="12" w:space="1" w:color="auto"/>
        </w:pBdr>
        <w:suppressAutoHyphens/>
        <w:rPr>
          <w:b/>
        </w:rPr>
      </w:pPr>
    </w:p>
    <w:p w:rsidR="00A75D65" w:rsidRPr="00B77A8A" w:rsidRDefault="00A75D65" w:rsidP="00A75D65">
      <w:pPr>
        <w:suppressAutoHyphens/>
        <w:jc w:val="center"/>
        <w:rPr>
          <w:b/>
        </w:rPr>
      </w:pPr>
      <w:r w:rsidRPr="00B77A8A">
        <w:rPr>
          <w:b/>
        </w:rPr>
        <w:t xml:space="preserve">Zagreb, </w:t>
      </w:r>
      <w:r w:rsidR="00323137">
        <w:rPr>
          <w:b/>
        </w:rPr>
        <w:t xml:space="preserve">rujan </w:t>
      </w:r>
      <w:r w:rsidRPr="00B77A8A">
        <w:rPr>
          <w:b/>
        </w:rPr>
        <w:t>2019.</w:t>
      </w:r>
    </w:p>
    <w:p w:rsidR="00A75D65" w:rsidRPr="00B77A8A" w:rsidRDefault="00A75D65" w:rsidP="00A75D65">
      <w:pPr>
        <w:suppressAutoHyphens/>
        <w:rPr>
          <w:b/>
        </w:rPr>
      </w:pPr>
    </w:p>
    <w:p w:rsidR="00A75D65" w:rsidRPr="00B77A8A" w:rsidRDefault="00A75D65" w:rsidP="00A75D65">
      <w:pPr>
        <w:keepNext/>
        <w:jc w:val="center"/>
        <w:outlineLvl w:val="0"/>
        <w:rPr>
          <w:b/>
          <w:bCs/>
          <w:kern w:val="32"/>
        </w:rPr>
      </w:pPr>
      <w:r w:rsidRPr="00B77A8A">
        <w:rPr>
          <w:b/>
          <w:bCs/>
          <w:kern w:val="32"/>
        </w:rPr>
        <w:t>PRIJEDLOG ZAKONA O IZMJENI ZAKONA</w:t>
      </w:r>
    </w:p>
    <w:p w:rsidR="00A75D65" w:rsidRPr="00B77A8A" w:rsidRDefault="00A75D65" w:rsidP="00A75D65">
      <w:pPr>
        <w:keepNext/>
        <w:jc w:val="center"/>
        <w:outlineLvl w:val="0"/>
        <w:rPr>
          <w:b/>
          <w:bCs/>
          <w:kern w:val="32"/>
        </w:rPr>
      </w:pPr>
      <w:r w:rsidRPr="00B77A8A">
        <w:rPr>
          <w:b/>
          <w:bCs/>
          <w:kern w:val="32"/>
        </w:rPr>
        <w:t xml:space="preserve">O </w:t>
      </w:r>
      <w:r w:rsidR="00323137">
        <w:rPr>
          <w:b/>
          <w:bCs/>
          <w:kern w:val="32"/>
        </w:rPr>
        <w:t>ZDRAVSTVENOJ ZAŠTITI</w:t>
      </w:r>
    </w:p>
    <w:p w:rsidR="00A75D65" w:rsidRDefault="00A75D65" w:rsidP="00A75D65">
      <w:pPr>
        <w:jc w:val="both"/>
        <w:rPr>
          <w:b/>
        </w:rPr>
      </w:pPr>
    </w:p>
    <w:p w:rsidR="00A75D65" w:rsidRDefault="00A75D65" w:rsidP="00A75D65">
      <w:pPr>
        <w:jc w:val="both"/>
        <w:rPr>
          <w:b/>
        </w:rPr>
      </w:pPr>
    </w:p>
    <w:p w:rsidR="00A75D65" w:rsidRPr="00B77A8A" w:rsidRDefault="00A75D65" w:rsidP="00A75D65">
      <w:pPr>
        <w:jc w:val="both"/>
        <w:rPr>
          <w:b/>
        </w:rPr>
      </w:pPr>
    </w:p>
    <w:p w:rsidR="00A75D65" w:rsidRPr="00F23F68" w:rsidRDefault="00A75D65" w:rsidP="00A75D6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F23F68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 xml:space="preserve">USTAVNA OSNOVA ZA DONOŠENJE ZAKONA </w:t>
      </w:r>
    </w:p>
    <w:p w:rsidR="00A75D65" w:rsidRPr="00B77A8A" w:rsidRDefault="00A75D65" w:rsidP="00A75D65">
      <w:pPr>
        <w:ind w:left="360"/>
        <w:jc w:val="both"/>
        <w:rPr>
          <w:b/>
        </w:rPr>
      </w:pPr>
    </w:p>
    <w:p w:rsidR="00A75D65" w:rsidRDefault="00A75D65" w:rsidP="00A75D65">
      <w:pPr>
        <w:ind w:firstLine="708"/>
        <w:jc w:val="both"/>
        <w:rPr>
          <w:b/>
        </w:rPr>
      </w:pPr>
      <w:r w:rsidRPr="00F23F68">
        <w:t>Ustavna osnova za donošenje ovoga zakona sadržana je u odredbi članka 2. stavka 4. podstavka 1. Ustava Republike Hrvatske (Narodne novine, br. 85/10 - pročišćeni tekst i 5/14 - Odluka Ustavnog suda Republike Hrvatske).</w:t>
      </w:r>
      <w:r>
        <w:t xml:space="preserve"> </w:t>
      </w:r>
    </w:p>
    <w:p w:rsidR="00A75D65" w:rsidRPr="00B77A8A" w:rsidRDefault="00A75D65" w:rsidP="00A75D65">
      <w:pPr>
        <w:jc w:val="both"/>
        <w:rPr>
          <w:b/>
        </w:rPr>
      </w:pPr>
    </w:p>
    <w:p w:rsidR="00A75D65" w:rsidRPr="00F55A58" w:rsidRDefault="00A75D65" w:rsidP="00F55A58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</w:pPr>
      <w:r w:rsidRPr="00F23F68">
        <w:rPr>
          <w:rFonts w:ascii="Times New Roman" w:eastAsia="Times New Roman" w:hAnsi="Times New Roman"/>
          <w:b/>
          <w:color w:val="auto"/>
          <w:sz w:val="24"/>
          <w:szCs w:val="24"/>
          <w:lang w:eastAsia="hr-HR"/>
        </w:rPr>
        <w:t>OCJENA STANJA I OSNOVNA PITANJA KOJA SE TREBAJU UREDITI ZAKONOM TE POSLJEDICE KOJE ĆE DONOŠENJEM ZAKONA PROISTEĆI</w:t>
      </w:r>
    </w:p>
    <w:p w:rsidR="00F55A58" w:rsidRDefault="00F55A58" w:rsidP="00A75D65">
      <w:pPr>
        <w:ind w:firstLine="720"/>
        <w:jc w:val="both"/>
        <w:rPr>
          <w:color w:val="231F20"/>
          <w:shd w:val="clear" w:color="auto" w:fill="FFFFFF"/>
        </w:rPr>
      </w:pPr>
    </w:p>
    <w:p w:rsidR="00F55A58" w:rsidRDefault="00F55A58" w:rsidP="00F55A58">
      <w:pPr>
        <w:ind w:firstLine="720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Zakon o zdravstvenoj zaštiti donio je Hrvatski sabor 31. listopada 2018. godine i objavljen je u Narodnim novinama, broj 100/18. </w:t>
      </w:r>
    </w:p>
    <w:p w:rsidR="00F55A58" w:rsidRDefault="00F55A58" w:rsidP="00F55A58">
      <w:pPr>
        <w:jc w:val="both"/>
        <w:rPr>
          <w:color w:val="231F20"/>
          <w:shd w:val="clear" w:color="auto" w:fill="FFFFFF"/>
        </w:rPr>
      </w:pPr>
    </w:p>
    <w:p w:rsidR="00F55A58" w:rsidRDefault="00F55A58" w:rsidP="00F55A58">
      <w:pPr>
        <w:ind w:firstLine="720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Zakon o zdravstvenoj zaštiti stupio </w:t>
      </w:r>
      <w:r w:rsidR="0043001D">
        <w:rPr>
          <w:color w:val="231F20"/>
          <w:shd w:val="clear" w:color="auto" w:fill="FFFFFF"/>
        </w:rPr>
        <w:t xml:space="preserve">je </w:t>
      </w:r>
      <w:r>
        <w:rPr>
          <w:color w:val="231F20"/>
          <w:shd w:val="clear" w:color="auto" w:fill="FFFFFF"/>
        </w:rPr>
        <w:t xml:space="preserve">na snagu 1. siječnja 2019. godine. </w:t>
      </w:r>
    </w:p>
    <w:p w:rsidR="00F55A58" w:rsidRDefault="00F55A58" w:rsidP="00F55A58">
      <w:pPr>
        <w:ind w:firstLine="720"/>
        <w:jc w:val="both"/>
        <w:rPr>
          <w:color w:val="231F20"/>
          <w:shd w:val="clear" w:color="auto" w:fill="FFFFFF"/>
        </w:rPr>
      </w:pPr>
    </w:p>
    <w:p w:rsidR="00F55A58" w:rsidRDefault="00F55A58" w:rsidP="00F55A58">
      <w:pPr>
        <w:ind w:firstLine="720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Zakonom o zdravstvenoj zaštiti uređuju se načela i mjere zdravstvene zaštite, prava i obveze osoba u ostvarivanju zdravstvene zaštite, nositelji društvene skrbi za zdravlje stanovništva, razine zdravstvene djelatnosti, sadržaj i organizacijski oblici obavljanja zdravstvene djelatnosti te nadzor nad obavljanjem zdravstvene djelatnosti.</w:t>
      </w:r>
    </w:p>
    <w:p w:rsidR="00F55A58" w:rsidRDefault="00F55A58" w:rsidP="00A44BAC">
      <w:pPr>
        <w:jc w:val="both"/>
        <w:rPr>
          <w:color w:val="231F20"/>
          <w:shd w:val="clear" w:color="auto" w:fill="FFFFFF"/>
        </w:rPr>
      </w:pPr>
    </w:p>
    <w:p w:rsidR="006C30EB" w:rsidRDefault="006C30EB" w:rsidP="006C30EB">
      <w:pPr>
        <w:ind w:firstLine="708"/>
        <w:jc w:val="both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 xml:space="preserve">Odredbom članka 66. Zakona o zdravstvenoj zaštiti propisano je da pravo na obavljanje privatne prakse zdravstvenih radnika prestaje na zahtjev privatnog zdravstvenog radnika, po sili zakona ili prestankom odobrenja za obavljanje privatne prakse u ordinaciji. </w:t>
      </w:r>
    </w:p>
    <w:p w:rsidR="006C30EB" w:rsidRDefault="006C30EB" w:rsidP="006C30EB">
      <w:pPr>
        <w:ind w:firstLine="708"/>
        <w:jc w:val="both"/>
        <w:rPr>
          <w:color w:val="231F20"/>
          <w:shd w:val="clear" w:color="auto" w:fill="FFFFFF"/>
        </w:rPr>
      </w:pPr>
    </w:p>
    <w:p w:rsidR="00A44BAC" w:rsidRDefault="006C30EB" w:rsidP="00A44BAC">
      <w:pPr>
        <w:ind w:firstLine="720"/>
        <w:jc w:val="both"/>
        <w:rPr>
          <w:color w:val="231F20"/>
        </w:rPr>
      </w:pPr>
      <w:r>
        <w:rPr>
          <w:color w:val="231F20"/>
          <w:shd w:val="clear" w:color="auto" w:fill="FFFFFF"/>
        </w:rPr>
        <w:t>Odredbom članka</w:t>
      </w:r>
      <w:r w:rsidR="00F55A58">
        <w:rPr>
          <w:color w:val="231F20"/>
          <w:shd w:val="clear" w:color="auto" w:fill="FFFFFF"/>
        </w:rPr>
        <w:t xml:space="preserve"> 67. </w:t>
      </w:r>
      <w:r w:rsidR="00A44BAC">
        <w:rPr>
          <w:color w:val="231F20"/>
          <w:shd w:val="clear" w:color="auto" w:fill="FFFFFF"/>
        </w:rPr>
        <w:t xml:space="preserve">Zakona o zdravstvenoj zaštiti </w:t>
      </w:r>
      <w:r w:rsidR="00F55A58">
        <w:rPr>
          <w:color w:val="231F20"/>
          <w:shd w:val="clear" w:color="auto" w:fill="FFFFFF"/>
        </w:rPr>
        <w:t>propisan</w:t>
      </w:r>
      <w:r w:rsidR="00402DB5">
        <w:rPr>
          <w:color w:val="231F20"/>
          <w:shd w:val="clear" w:color="auto" w:fill="FFFFFF"/>
        </w:rPr>
        <w:t>i</w:t>
      </w:r>
      <w:r w:rsidR="00F55A58">
        <w:rPr>
          <w:color w:val="231F20"/>
          <w:shd w:val="clear" w:color="auto" w:fill="FFFFFF"/>
        </w:rPr>
        <w:t xml:space="preserve"> </w:t>
      </w:r>
      <w:r w:rsidR="00A44BAC">
        <w:rPr>
          <w:color w:val="231F20"/>
          <w:shd w:val="clear" w:color="auto" w:fill="FFFFFF"/>
        </w:rPr>
        <w:t xml:space="preserve">su slučajevi </w:t>
      </w:r>
      <w:r w:rsidR="00402DB5">
        <w:rPr>
          <w:color w:val="231F20"/>
          <w:shd w:val="clear" w:color="auto" w:fill="FFFFFF"/>
        </w:rPr>
        <w:t xml:space="preserve">prestanka prava na obavljanje </w:t>
      </w:r>
      <w:r w:rsidR="00402DB5" w:rsidRPr="00A44BAC">
        <w:rPr>
          <w:color w:val="231F20"/>
        </w:rPr>
        <w:t>privatne prakse</w:t>
      </w:r>
      <w:r w:rsidR="00402DB5">
        <w:rPr>
          <w:color w:val="231F20"/>
          <w:shd w:val="clear" w:color="auto" w:fill="FFFFFF"/>
        </w:rPr>
        <w:t xml:space="preserve"> po sili zakona </w:t>
      </w:r>
      <w:r w:rsidR="00A44BAC">
        <w:rPr>
          <w:color w:val="231F20"/>
          <w:shd w:val="clear" w:color="auto" w:fill="FFFFFF"/>
        </w:rPr>
        <w:t xml:space="preserve">osobi </w:t>
      </w:r>
      <w:r w:rsidR="00A44BAC" w:rsidRPr="00A44BAC">
        <w:rPr>
          <w:color w:val="231F20"/>
        </w:rPr>
        <w:t>koja ima odobrenje za rad</w:t>
      </w:r>
      <w:r w:rsidR="00402DB5">
        <w:rPr>
          <w:color w:val="231F20"/>
          <w:shd w:val="clear" w:color="auto" w:fill="FFFFFF"/>
        </w:rPr>
        <w:t xml:space="preserve"> i to ako</w:t>
      </w:r>
      <w:r w:rsidR="00A44BAC">
        <w:rPr>
          <w:color w:val="231F20"/>
        </w:rPr>
        <w:t xml:space="preserve"> ona umre, ako </w:t>
      </w:r>
      <w:r w:rsidR="00A44BAC" w:rsidRPr="00A44BAC">
        <w:rPr>
          <w:color w:val="231F20"/>
        </w:rPr>
        <w:t>izgubi trajno radnu sposobnost za obavljanje poslova</w:t>
      </w:r>
      <w:r w:rsidR="00A44BAC">
        <w:rPr>
          <w:color w:val="231F20"/>
          <w:shd w:val="clear" w:color="auto" w:fill="FFFFFF"/>
        </w:rPr>
        <w:t xml:space="preserve">, ako </w:t>
      </w:r>
      <w:r w:rsidR="00A44BAC" w:rsidRPr="00A44BAC">
        <w:rPr>
          <w:color w:val="231F20"/>
        </w:rPr>
        <w:t>izgubi poslovnu sposobnost potpuno ili djelomično</w:t>
      </w:r>
      <w:r w:rsidR="00A44BAC">
        <w:rPr>
          <w:color w:val="231F20"/>
          <w:shd w:val="clear" w:color="auto" w:fill="FFFFFF"/>
        </w:rPr>
        <w:t xml:space="preserve">, ako </w:t>
      </w:r>
      <w:r w:rsidR="00A44BAC" w:rsidRPr="00A44BAC">
        <w:rPr>
          <w:color w:val="231F20"/>
        </w:rPr>
        <w:t>izgubi odobrenje za samostalan rad</w:t>
      </w:r>
      <w:r w:rsidR="00A44BAC">
        <w:rPr>
          <w:color w:val="231F20"/>
          <w:shd w:val="clear" w:color="auto" w:fill="FFFFFF"/>
        </w:rPr>
        <w:t xml:space="preserve">, ako </w:t>
      </w:r>
      <w:r w:rsidR="00A44BAC" w:rsidRPr="00A44BAC">
        <w:rPr>
          <w:color w:val="231F20"/>
        </w:rPr>
        <w:t xml:space="preserve">zasnuje radni odnos odnosno počne obavljati drugu samostalnu djelatnost, osim u slučaju obustave rada iz članka 65. </w:t>
      </w:r>
      <w:r w:rsidR="00A44BAC">
        <w:rPr>
          <w:color w:val="231F20"/>
        </w:rPr>
        <w:t>Zakona</w:t>
      </w:r>
      <w:r w:rsidR="00A44BAC">
        <w:rPr>
          <w:color w:val="231F20"/>
          <w:shd w:val="clear" w:color="auto" w:fill="FFFFFF"/>
        </w:rPr>
        <w:t xml:space="preserve">, ako </w:t>
      </w:r>
      <w:r w:rsidR="00A44BAC" w:rsidRPr="00A44BAC">
        <w:rPr>
          <w:color w:val="231F20"/>
        </w:rPr>
        <w:t>izgubi pravo raspolaganja prostorom odnosno odgovarajućom medicinsko-tehničkom opremom</w:t>
      </w:r>
      <w:r w:rsidR="00A44BAC">
        <w:rPr>
          <w:color w:val="231F20"/>
          <w:shd w:val="clear" w:color="auto" w:fill="FFFFFF"/>
        </w:rPr>
        <w:t xml:space="preserve">, ako </w:t>
      </w:r>
      <w:r w:rsidR="00A44BAC" w:rsidRPr="00A44BAC">
        <w:rPr>
          <w:color w:val="231F20"/>
        </w:rPr>
        <w:t>bude pravomoćnom sudskom presudom osuđena na kaznu zatvora dulje od šest mjeseci ili joj je izrečena sigurnosna mjera zabrane obavljanja zdravstvene djelatnosti</w:t>
      </w:r>
      <w:r w:rsidR="00402DB5">
        <w:rPr>
          <w:color w:val="231F20"/>
          <w:shd w:val="clear" w:color="auto" w:fill="FFFFFF"/>
        </w:rPr>
        <w:t xml:space="preserve"> ili</w:t>
      </w:r>
      <w:r w:rsidR="00A44BAC">
        <w:rPr>
          <w:color w:val="231F20"/>
          <w:shd w:val="clear" w:color="auto" w:fill="FFFFFF"/>
        </w:rPr>
        <w:t xml:space="preserve"> ako </w:t>
      </w:r>
      <w:r w:rsidR="00A44BAC" w:rsidRPr="00A44BAC">
        <w:rPr>
          <w:color w:val="231F20"/>
        </w:rPr>
        <w:t xml:space="preserve">bude pravomoćnom sudskom presudom osuđena za neko od kaznenih djela </w:t>
      </w:r>
      <w:r w:rsidR="00402DB5">
        <w:rPr>
          <w:color w:val="231F20"/>
        </w:rPr>
        <w:t>iz glave XVI. Kaznenog zakona („Narodne novine“</w:t>
      </w:r>
      <w:r w:rsidR="00A44BAC" w:rsidRPr="00A44BAC">
        <w:rPr>
          <w:color w:val="231F20"/>
        </w:rPr>
        <w:t>, br. 125/11., 144/12., 56/15., 61/15. i 101/17.) – Kaznena djela protiv spolne slobode i glave XVII. Kaznenog zakona – Kaznena djela spolnog zlostavljanja i iskorištavanja djeteta.</w:t>
      </w:r>
    </w:p>
    <w:p w:rsidR="00EA3A39" w:rsidRDefault="00EA3A39" w:rsidP="00A44BAC">
      <w:pPr>
        <w:ind w:firstLine="720"/>
        <w:jc w:val="both"/>
        <w:rPr>
          <w:color w:val="231F20"/>
        </w:rPr>
      </w:pPr>
    </w:p>
    <w:p w:rsidR="00A44BAC" w:rsidRDefault="00A44BAC" w:rsidP="00A44BAC">
      <w:pPr>
        <w:ind w:firstLine="720"/>
        <w:jc w:val="both"/>
        <w:rPr>
          <w:color w:val="231F20"/>
        </w:rPr>
      </w:pPr>
      <w:r>
        <w:rPr>
          <w:color w:val="231F20"/>
        </w:rPr>
        <w:t xml:space="preserve">Također, </w:t>
      </w:r>
      <w:r w:rsidR="00187193">
        <w:rPr>
          <w:color w:val="231F20"/>
        </w:rPr>
        <w:t>odredbom članka</w:t>
      </w:r>
      <w:r>
        <w:rPr>
          <w:color w:val="231F20"/>
        </w:rPr>
        <w:t xml:space="preserve"> 67. Zakona o zdravstvenoj zaštiti u stavku 2. propisano je da z</w:t>
      </w:r>
      <w:r w:rsidRPr="00A44BAC">
        <w:rPr>
          <w:color w:val="231F20"/>
        </w:rPr>
        <w:t>dravstvenim radnicima u mreži javne zdravstvene službe pravo na obavljanje privatne prakse po sili zakona prestaje kad navrše 65 godina života</w:t>
      </w:r>
      <w:r w:rsidR="006E2FDB">
        <w:rPr>
          <w:color w:val="231F20"/>
        </w:rPr>
        <w:t>. I</w:t>
      </w:r>
      <w:r>
        <w:rPr>
          <w:color w:val="231F20"/>
        </w:rPr>
        <w:t>znimno</w:t>
      </w:r>
      <w:r w:rsidR="006E2FDB">
        <w:rPr>
          <w:color w:val="231F20"/>
        </w:rPr>
        <w:t>, odredbom članka 67. stavka 3. Zakona propisano je da</w:t>
      </w:r>
      <w:r>
        <w:rPr>
          <w:color w:val="231F20"/>
        </w:rPr>
        <w:t xml:space="preserve"> </w:t>
      </w:r>
      <w:r w:rsidRPr="00A44BAC">
        <w:rPr>
          <w:color w:val="231F20"/>
        </w:rPr>
        <w:t>u slučaju ugroženosti pružanja zdravstvene zaštite ministar može zdravstvenim radnicima uz prethodno pribavljeno mišljenje župana odnosno gradonačelnika Grada Zagreba odobriti produljenje obavljanja privatne prakse do navršenih 70 godina života.</w:t>
      </w:r>
    </w:p>
    <w:p w:rsidR="00FC78E5" w:rsidRDefault="00FC78E5" w:rsidP="00A44BAC">
      <w:pPr>
        <w:ind w:firstLine="720"/>
        <w:jc w:val="both"/>
        <w:rPr>
          <w:color w:val="231F20"/>
        </w:rPr>
      </w:pPr>
    </w:p>
    <w:p w:rsidR="00FC78E5" w:rsidRDefault="00FC78E5" w:rsidP="00517A02">
      <w:pPr>
        <w:ind w:firstLine="720"/>
        <w:jc w:val="both"/>
        <w:rPr>
          <w:color w:val="231F20"/>
        </w:rPr>
      </w:pPr>
      <w:r>
        <w:rPr>
          <w:color w:val="231F20"/>
        </w:rPr>
        <w:t>Slijedom promjena u odnosima na tržištu rada, u cilju jačanja održivosti sustava socijalne sigurnosti nastavno na predložene izmjene Zakona o radu i Zakona o mirovinskom osiguranju, ovim se Zakonom mijenja odredba članka 67. stavka 2. Zakona o zdravstvenoj zaštiti</w:t>
      </w:r>
      <w:r w:rsidR="004900F3">
        <w:rPr>
          <w:color w:val="231F20"/>
        </w:rPr>
        <w:t xml:space="preserve">. </w:t>
      </w:r>
      <w:r w:rsidR="00582D81">
        <w:rPr>
          <w:color w:val="231F20"/>
        </w:rPr>
        <w:t>Prema predloženoj izmjeni pravo na obavljanje privatne prakse po sili zakona zdravstvenom radniku u mreži javne zdravstvene službe prestaje kada zdravstveni radnik navrši 68 godina života</w:t>
      </w:r>
      <w:r w:rsidR="00517A02">
        <w:rPr>
          <w:color w:val="231F20"/>
        </w:rPr>
        <w:t>.</w:t>
      </w:r>
      <w:r w:rsidR="004467F4">
        <w:rPr>
          <w:color w:val="231F20"/>
        </w:rPr>
        <w:t xml:space="preserve"> </w:t>
      </w:r>
      <w:r w:rsidR="00517A02">
        <w:rPr>
          <w:color w:val="231F20"/>
        </w:rPr>
        <w:t xml:space="preserve">Međutim, </w:t>
      </w:r>
      <w:r w:rsidR="004467F4">
        <w:rPr>
          <w:color w:val="231F20"/>
        </w:rPr>
        <w:t>ako privatni zdravstveni radnik namjerava ostvariti pravo na starosnu mirovinu prema propisima o mirovinskom osiguranju, sa 65 godina života i 15 godina mirovinskog staža, na njegov zahtjev Ministarstvo zdravstva će prethodno, donijeti rješenje o prestanku obavljanja privatne prakse.</w:t>
      </w:r>
    </w:p>
    <w:p w:rsidR="00A57A72" w:rsidRDefault="00A57A72" w:rsidP="00582D81">
      <w:pPr>
        <w:ind w:firstLine="720"/>
        <w:jc w:val="both"/>
        <w:rPr>
          <w:color w:val="231F20"/>
        </w:rPr>
      </w:pPr>
    </w:p>
    <w:p w:rsidR="00517A02" w:rsidRPr="00517A02" w:rsidRDefault="00A57A72" w:rsidP="00517A02">
      <w:pPr>
        <w:ind w:firstLine="720"/>
        <w:jc w:val="both"/>
        <w:rPr>
          <w:color w:val="231F20"/>
        </w:rPr>
      </w:pPr>
      <w:r>
        <w:rPr>
          <w:color w:val="231F20"/>
        </w:rPr>
        <w:t xml:space="preserve">Valja naglasiti da ujedno predloženom izmjenom prestaje obveza ishođenja posebnog odobrenja privatnih zdravstvenih radnika u mreži javne zdravstvene službe za produljenje obavljanja privatne prakse </w:t>
      </w:r>
      <w:r w:rsidR="00F466C9">
        <w:rPr>
          <w:color w:val="231F20"/>
        </w:rPr>
        <w:t xml:space="preserve">koju </w:t>
      </w:r>
      <w:r>
        <w:rPr>
          <w:color w:val="231F20"/>
        </w:rPr>
        <w:t xml:space="preserve">prema odredbi članka 67. stavka 3. Zakona o zdravstvenoj zaštiti </w:t>
      </w:r>
      <w:r w:rsidR="00F466C9">
        <w:rPr>
          <w:color w:val="231F20"/>
        </w:rPr>
        <w:t xml:space="preserve">daje ministar zdravstva, uz prethodno pribavljeno mišljenje župana odnosno gradonačelnika Grada Zagreba, </w:t>
      </w:r>
      <w:r>
        <w:rPr>
          <w:color w:val="231F20"/>
        </w:rPr>
        <w:t>u slučaju kada su ti zdravstveni radnici navršili 65 godina života, a namjeravaju i dalje obavljati privatnu praksu do navršenih 68 godina života</w:t>
      </w:r>
      <w:r w:rsidR="00F466C9">
        <w:rPr>
          <w:color w:val="231F20"/>
        </w:rPr>
        <w:t>.</w:t>
      </w:r>
    </w:p>
    <w:p w:rsidR="00A75D65" w:rsidRDefault="00A75D65" w:rsidP="00A75D65">
      <w:pPr>
        <w:jc w:val="both"/>
      </w:pPr>
    </w:p>
    <w:p w:rsidR="00A75D65" w:rsidRPr="00F23F68" w:rsidRDefault="00A75D65" w:rsidP="00A75D6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r-HR"/>
        </w:rPr>
      </w:pPr>
      <w:r w:rsidRPr="00F23F68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hr-HR"/>
        </w:rPr>
        <w:t>OCJENA I IZVORI SREDSTAVA POTREBNIH ZA PROVOĐENJE ZAKONA</w:t>
      </w:r>
    </w:p>
    <w:p w:rsidR="000805AD" w:rsidRDefault="000805AD" w:rsidP="004900F3">
      <w:pPr>
        <w:autoSpaceDE w:val="0"/>
        <w:autoSpaceDN w:val="0"/>
        <w:adjustRightInd w:val="0"/>
        <w:jc w:val="both"/>
      </w:pPr>
    </w:p>
    <w:p w:rsidR="000805AD" w:rsidRDefault="000805AD" w:rsidP="00517A02">
      <w:pPr>
        <w:autoSpaceDE w:val="0"/>
        <w:autoSpaceDN w:val="0"/>
        <w:adjustRightInd w:val="0"/>
        <w:ind w:firstLine="708"/>
        <w:jc w:val="both"/>
      </w:pPr>
      <w:r>
        <w:t>Sredstva za provedbu ovoga Zakona osigurana su u Financijskom planu Hrvatskog zavoda za zdravstveno osiguranje za 2019. godinu i projekcijama Plana za 2020. i 2021. godinu i provedba istog neće zahtijevati osiguravanje dodatnih financijskih</w:t>
      </w:r>
      <w:r w:rsidRPr="00B77A8A">
        <w:t xml:space="preserve"> sredst</w:t>
      </w:r>
      <w:r>
        <w:t>a</w:t>
      </w:r>
      <w:r w:rsidRPr="00B77A8A">
        <w:t xml:space="preserve">va </w:t>
      </w:r>
      <w:r>
        <w:t xml:space="preserve">ni u Financijskom planu Hrvatskog zavoda za zdravstveno osiguranjem ni </w:t>
      </w:r>
      <w:r w:rsidRPr="00B77A8A">
        <w:t>u Državnom proračunu Republike Hrvatske</w:t>
      </w:r>
      <w:r>
        <w:t>.</w:t>
      </w:r>
    </w:p>
    <w:p w:rsidR="00A75D65" w:rsidRDefault="00A75D65" w:rsidP="00A75D65">
      <w:pPr>
        <w:autoSpaceDE w:val="0"/>
        <w:autoSpaceDN w:val="0"/>
        <w:adjustRightInd w:val="0"/>
        <w:jc w:val="both"/>
      </w:pPr>
    </w:p>
    <w:p w:rsidR="00A75D65" w:rsidRPr="00256968" w:rsidRDefault="00A75D65" w:rsidP="00A75D65">
      <w:pPr>
        <w:autoSpaceDE w:val="0"/>
        <w:autoSpaceDN w:val="0"/>
        <w:adjustRightInd w:val="0"/>
        <w:jc w:val="both"/>
        <w:rPr>
          <w:b/>
        </w:rPr>
      </w:pPr>
      <w:r w:rsidRPr="00256968">
        <w:rPr>
          <w:b/>
        </w:rPr>
        <w:t>IV. PRIJEDLOG ZA DONOŠENJ</w:t>
      </w:r>
      <w:r w:rsidR="005E4631">
        <w:rPr>
          <w:b/>
        </w:rPr>
        <w:t>E</w:t>
      </w:r>
      <w:r w:rsidRPr="00256968">
        <w:rPr>
          <w:b/>
        </w:rPr>
        <w:t xml:space="preserve"> ZAKONA PO HITNOM POSTUPKU</w:t>
      </w:r>
    </w:p>
    <w:p w:rsidR="00A75D65" w:rsidRDefault="00A75D65" w:rsidP="00A75D65">
      <w:pPr>
        <w:autoSpaceDE w:val="0"/>
        <w:autoSpaceDN w:val="0"/>
        <w:adjustRightInd w:val="0"/>
        <w:jc w:val="both"/>
      </w:pPr>
    </w:p>
    <w:p w:rsidR="00FC78E5" w:rsidRDefault="00FC78E5" w:rsidP="00FC78E5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Prema odredbi članka 204. stavka 1. Poslovnika Hrvatskoga sabora  („Narodne novine“, br. 81/13, 113/16, 69/17 i 29/18), zakon se može iznimno donijeti po hitnom postupku, kada to zahtijevaju osobito opravdani razlozi, koji u prijedlogu moraju biti posebno obrazloženi.</w:t>
      </w:r>
    </w:p>
    <w:p w:rsidR="00FC78E5" w:rsidRDefault="00FC78E5" w:rsidP="00FC78E5">
      <w:pPr>
        <w:autoSpaceDE w:val="0"/>
        <w:autoSpaceDN w:val="0"/>
        <w:jc w:val="both"/>
        <w:rPr>
          <w:color w:val="000000"/>
        </w:rPr>
      </w:pPr>
    </w:p>
    <w:p w:rsidR="00FC78E5" w:rsidRDefault="00FC78E5" w:rsidP="00FC78E5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 xml:space="preserve">Sukladno članku 204. stavku 1. Poslovnika Hrvatskoga sabora, predlaže se donošenje ovoga Zakona po hitnom postupku, radi </w:t>
      </w:r>
      <w:r>
        <w:t xml:space="preserve">rješavanja problema u odnosima na tržištu rada i  </w:t>
      </w:r>
      <w:r>
        <w:rPr>
          <w:color w:val="000000"/>
        </w:rPr>
        <w:t xml:space="preserve">osiguravanja zakonskih preduvjeta za jačanje održivosti </w:t>
      </w:r>
      <w:r>
        <w:rPr>
          <w:rFonts w:eastAsia="Calibri"/>
        </w:rPr>
        <w:t>sustava socijalne sigurnosti.</w:t>
      </w:r>
    </w:p>
    <w:p w:rsidR="00FC78E5" w:rsidRDefault="00FC78E5" w:rsidP="00FC78E5">
      <w:pPr>
        <w:autoSpaceDE w:val="0"/>
        <w:autoSpaceDN w:val="0"/>
        <w:jc w:val="both"/>
        <w:rPr>
          <w:color w:val="000000"/>
        </w:rPr>
      </w:pPr>
    </w:p>
    <w:p w:rsidR="00FC78E5" w:rsidRPr="00990D7B" w:rsidRDefault="00FC78E5" w:rsidP="00FC78E5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Slijedom obrazloženja prijedloga da se ovaj Zakon donese po hitnom postupku, podnosi se Konačni prijedlog zakona.</w:t>
      </w:r>
    </w:p>
    <w:p w:rsidR="00A75D65" w:rsidRDefault="00A75D65" w:rsidP="00FC78E5">
      <w:pPr>
        <w:autoSpaceDE w:val="0"/>
        <w:autoSpaceDN w:val="0"/>
        <w:adjustRightInd w:val="0"/>
        <w:jc w:val="both"/>
        <w:rPr>
          <w:b/>
        </w:rPr>
      </w:pPr>
    </w:p>
    <w:p w:rsidR="00A75D65" w:rsidRDefault="00A75D65" w:rsidP="00A75D65">
      <w:pPr>
        <w:rPr>
          <w:b/>
        </w:rPr>
      </w:pPr>
    </w:p>
    <w:p w:rsidR="00A75D65" w:rsidRDefault="00A75D65" w:rsidP="00A75D65">
      <w:pPr>
        <w:rPr>
          <w:b/>
        </w:rPr>
      </w:pPr>
    </w:p>
    <w:p w:rsidR="00A75D65" w:rsidRDefault="00A75D65" w:rsidP="00A75D65">
      <w:pPr>
        <w:rPr>
          <w:b/>
        </w:rPr>
      </w:pPr>
    </w:p>
    <w:p w:rsidR="00A75D65" w:rsidRDefault="00A75D65" w:rsidP="00A75D65">
      <w:pPr>
        <w:rPr>
          <w:b/>
        </w:rPr>
      </w:pPr>
    </w:p>
    <w:p w:rsidR="00A75D65" w:rsidRDefault="00A75D65" w:rsidP="00A75D65">
      <w:pPr>
        <w:rPr>
          <w:b/>
        </w:rPr>
      </w:pPr>
    </w:p>
    <w:p w:rsidR="00A75D65" w:rsidRDefault="00A75D65" w:rsidP="00A75D65">
      <w:pPr>
        <w:rPr>
          <w:b/>
        </w:rPr>
      </w:pPr>
    </w:p>
    <w:p w:rsidR="00A75D65" w:rsidRDefault="00A75D65" w:rsidP="00A75D65">
      <w:pPr>
        <w:rPr>
          <w:b/>
        </w:rPr>
      </w:pPr>
    </w:p>
    <w:p w:rsidR="00A75D65" w:rsidRDefault="00A75D65" w:rsidP="00A75D65">
      <w:pPr>
        <w:rPr>
          <w:b/>
        </w:rPr>
      </w:pPr>
    </w:p>
    <w:p w:rsidR="003C2BC6" w:rsidRDefault="003C2BC6" w:rsidP="0091324A">
      <w:pPr>
        <w:rPr>
          <w:b/>
        </w:rPr>
      </w:pPr>
    </w:p>
    <w:p w:rsidR="003C2BC6" w:rsidRDefault="003C2BC6" w:rsidP="00A75D65">
      <w:pPr>
        <w:jc w:val="center"/>
        <w:rPr>
          <w:b/>
        </w:rPr>
      </w:pPr>
    </w:p>
    <w:p w:rsidR="00517A02" w:rsidRDefault="00517A02" w:rsidP="00A75D65">
      <w:pPr>
        <w:jc w:val="center"/>
        <w:rPr>
          <w:b/>
        </w:rPr>
      </w:pPr>
    </w:p>
    <w:p w:rsidR="00517A02" w:rsidRDefault="00517A02" w:rsidP="00A75D65">
      <w:pPr>
        <w:jc w:val="center"/>
        <w:rPr>
          <w:b/>
        </w:rPr>
      </w:pPr>
    </w:p>
    <w:p w:rsidR="00517A02" w:rsidRDefault="00517A02" w:rsidP="00A75D65">
      <w:pPr>
        <w:jc w:val="center"/>
        <w:rPr>
          <w:b/>
        </w:rPr>
      </w:pPr>
    </w:p>
    <w:p w:rsidR="00517A02" w:rsidRDefault="00517A02" w:rsidP="00A75D65">
      <w:pPr>
        <w:jc w:val="center"/>
        <w:rPr>
          <w:b/>
        </w:rPr>
      </w:pPr>
    </w:p>
    <w:p w:rsidR="00517A02" w:rsidRDefault="00517A02" w:rsidP="00A75D65">
      <w:pPr>
        <w:jc w:val="center"/>
        <w:rPr>
          <w:b/>
        </w:rPr>
      </w:pPr>
    </w:p>
    <w:p w:rsidR="00517A02" w:rsidRDefault="00517A02" w:rsidP="00A75D65">
      <w:pPr>
        <w:jc w:val="center"/>
        <w:rPr>
          <w:b/>
        </w:rPr>
      </w:pPr>
    </w:p>
    <w:p w:rsidR="003C2BC6" w:rsidRDefault="003C2BC6" w:rsidP="00A75D65">
      <w:pPr>
        <w:jc w:val="center"/>
        <w:rPr>
          <w:b/>
        </w:rPr>
      </w:pPr>
    </w:p>
    <w:p w:rsidR="00A75D65" w:rsidRPr="00B77A8A" w:rsidRDefault="00A75D65" w:rsidP="00A75D65">
      <w:pPr>
        <w:jc w:val="center"/>
        <w:rPr>
          <w:b/>
        </w:rPr>
      </w:pPr>
      <w:r>
        <w:rPr>
          <w:b/>
        </w:rPr>
        <w:t xml:space="preserve">KONAČNI </w:t>
      </w:r>
      <w:r w:rsidRPr="00B77A8A">
        <w:rPr>
          <w:b/>
        </w:rPr>
        <w:t>PRIJEDLOG ZAKONA O IZMJEN</w:t>
      </w:r>
      <w:r>
        <w:rPr>
          <w:b/>
        </w:rPr>
        <w:t>I</w:t>
      </w:r>
    </w:p>
    <w:p w:rsidR="00A75D65" w:rsidRPr="00B77A8A" w:rsidRDefault="00323137" w:rsidP="00A75D65">
      <w:pPr>
        <w:jc w:val="center"/>
        <w:rPr>
          <w:b/>
        </w:rPr>
      </w:pPr>
      <w:r>
        <w:rPr>
          <w:b/>
        </w:rPr>
        <w:t>ZAKONA O ZDRAVSTVENOJ ZAŠTITI</w:t>
      </w:r>
    </w:p>
    <w:p w:rsidR="00A75D65" w:rsidRPr="00B77A8A" w:rsidRDefault="00A75D65" w:rsidP="00A75D65">
      <w:pPr>
        <w:jc w:val="center"/>
        <w:rPr>
          <w:b/>
        </w:rPr>
      </w:pPr>
    </w:p>
    <w:p w:rsidR="00A75D65" w:rsidRPr="00B77A8A" w:rsidRDefault="00A75D65" w:rsidP="00A75D65"/>
    <w:p w:rsidR="00A75D65" w:rsidRPr="00B77A8A" w:rsidRDefault="00A75D65" w:rsidP="00A75D65">
      <w:pPr>
        <w:jc w:val="center"/>
      </w:pPr>
      <w:r w:rsidRPr="00B77A8A">
        <w:rPr>
          <w:b/>
        </w:rPr>
        <w:t>Članak 1.</w:t>
      </w:r>
    </w:p>
    <w:p w:rsidR="00A75D65" w:rsidRPr="00B77A8A" w:rsidRDefault="00A75D65" w:rsidP="00A75D65">
      <w:pPr>
        <w:jc w:val="both"/>
      </w:pPr>
      <w:r w:rsidRPr="00B77A8A">
        <w:tab/>
      </w:r>
    </w:p>
    <w:p w:rsidR="00323137" w:rsidRDefault="00A75D65" w:rsidP="00A75D65">
      <w:pPr>
        <w:jc w:val="both"/>
      </w:pPr>
      <w:r w:rsidRPr="00B77A8A">
        <w:tab/>
        <w:t xml:space="preserve">U Zakonu o </w:t>
      </w:r>
      <w:r w:rsidR="00323137">
        <w:t>zdravstvenoj zaštiti („Narodne novine“, broj 100/18</w:t>
      </w:r>
      <w:r>
        <w:t xml:space="preserve">) </w:t>
      </w:r>
      <w:r w:rsidR="00323137">
        <w:t>u članku 67</w:t>
      </w:r>
      <w:r w:rsidRPr="00B77A8A">
        <w:t xml:space="preserve">. </w:t>
      </w:r>
      <w:r w:rsidR="00323137">
        <w:t>stav</w:t>
      </w:r>
      <w:r w:rsidR="00806A5B">
        <w:t>ku</w:t>
      </w:r>
      <w:r w:rsidR="00323137">
        <w:t xml:space="preserve"> 2.  </w:t>
      </w:r>
      <w:r w:rsidR="00806A5B">
        <w:t>brojka: „65“ zamjenjuje se brojkom: „68“.</w:t>
      </w:r>
      <w:r w:rsidR="00323137">
        <w:t xml:space="preserve"> </w:t>
      </w:r>
    </w:p>
    <w:p w:rsidR="00A75D65" w:rsidRPr="00F5644F" w:rsidRDefault="00A75D65" w:rsidP="00A75D65">
      <w:pPr>
        <w:jc w:val="center"/>
        <w:rPr>
          <w:b/>
        </w:rPr>
      </w:pPr>
    </w:p>
    <w:p w:rsidR="00A75D65" w:rsidRDefault="00A75D65" w:rsidP="00A75D65">
      <w:pPr>
        <w:jc w:val="center"/>
        <w:rPr>
          <w:b/>
        </w:rPr>
      </w:pPr>
      <w:r w:rsidRPr="00B77A8A">
        <w:rPr>
          <w:b/>
        </w:rPr>
        <w:t>Članak 2.</w:t>
      </w:r>
    </w:p>
    <w:p w:rsidR="00EE42A5" w:rsidRDefault="00EE42A5" w:rsidP="00A75D65">
      <w:pPr>
        <w:jc w:val="center"/>
        <w:rPr>
          <w:b/>
        </w:rPr>
      </w:pPr>
    </w:p>
    <w:p w:rsidR="00EE42A5" w:rsidRDefault="00EE42A5" w:rsidP="00EE42A5">
      <w:r>
        <w:rPr>
          <w:b/>
        </w:rPr>
        <w:tab/>
      </w:r>
      <w:r>
        <w:t xml:space="preserve">Ministarstvo zdravstva će u roku od dvije godine od dana stupanja na snagu ovoga Zakona provesti naknadnu procjenu učinaka ovoga Zakona. </w:t>
      </w:r>
    </w:p>
    <w:p w:rsidR="00EE42A5" w:rsidRPr="00EE42A5" w:rsidRDefault="00EE42A5" w:rsidP="00EE42A5"/>
    <w:p w:rsidR="00EE42A5" w:rsidRPr="00B77A8A" w:rsidRDefault="00EE42A5" w:rsidP="00A75D65">
      <w:pPr>
        <w:jc w:val="center"/>
        <w:rPr>
          <w:b/>
        </w:rPr>
      </w:pPr>
      <w:r>
        <w:rPr>
          <w:b/>
        </w:rPr>
        <w:t>Članak 3.</w:t>
      </w:r>
    </w:p>
    <w:p w:rsidR="00496F19" w:rsidRDefault="00496F19" w:rsidP="00A75D65">
      <w:pPr>
        <w:jc w:val="both"/>
        <w:rPr>
          <w:color w:val="231F20"/>
          <w:shd w:val="clear" w:color="auto" w:fill="FFFFFF"/>
        </w:rPr>
      </w:pPr>
    </w:p>
    <w:p w:rsidR="00A75D65" w:rsidRPr="00B77A8A" w:rsidRDefault="00496F19" w:rsidP="00A75D65">
      <w:pPr>
        <w:jc w:val="both"/>
      </w:pPr>
      <w:r>
        <w:rPr>
          <w:color w:val="231F20"/>
          <w:shd w:val="clear" w:color="auto" w:fill="FFFFFF"/>
        </w:rPr>
        <w:t>Ovaj Zakon objavit će se u „Narodnim novinama“, a stupa na snagu 1. siječnja 2020.</w:t>
      </w:r>
      <w:r w:rsidR="00895587">
        <w:rPr>
          <w:color w:val="231F20"/>
          <w:shd w:val="clear" w:color="auto" w:fill="FFFFFF"/>
        </w:rPr>
        <w:t xml:space="preserve"> godine. </w:t>
      </w:r>
    </w:p>
    <w:p w:rsidR="00A75D65" w:rsidRDefault="00A75D65" w:rsidP="00A75D65">
      <w:pPr>
        <w:rPr>
          <w:b/>
        </w:rPr>
      </w:pPr>
    </w:p>
    <w:p w:rsidR="00A75D65" w:rsidRDefault="00A75D65" w:rsidP="00A75D65">
      <w:pPr>
        <w:rPr>
          <w:b/>
        </w:rPr>
      </w:pPr>
    </w:p>
    <w:p w:rsidR="00A75D65" w:rsidRPr="00B77A8A" w:rsidRDefault="00A75D65" w:rsidP="00A75D65">
      <w:pPr>
        <w:rPr>
          <w:b/>
        </w:rPr>
      </w:pPr>
    </w:p>
    <w:p w:rsidR="00A75D65" w:rsidRDefault="00A75D65" w:rsidP="00A75D65">
      <w:pPr>
        <w:rPr>
          <w:b/>
        </w:rPr>
      </w:pPr>
      <w:r>
        <w:rPr>
          <w:b/>
        </w:rPr>
        <w:br w:type="page"/>
      </w:r>
    </w:p>
    <w:p w:rsidR="0091324A" w:rsidRDefault="0091324A" w:rsidP="00A75D65">
      <w:pPr>
        <w:jc w:val="center"/>
        <w:rPr>
          <w:b/>
        </w:rPr>
      </w:pPr>
    </w:p>
    <w:p w:rsidR="00A75D65" w:rsidRPr="00B77A8A" w:rsidRDefault="00A75D65" w:rsidP="00A75D65">
      <w:pPr>
        <w:jc w:val="center"/>
        <w:rPr>
          <w:b/>
        </w:rPr>
      </w:pPr>
      <w:r w:rsidRPr="00B77A8A">
        <w:rPr>
          <w:b/>
        </w:rPr>
        <w:t>OBRAZLOŽENJE</w:t>
      </w:r>
    </w:p>
    <w:p w:rsidR="00A75D65" w:rsidRPr="00B77A8A" w:rsidRDefault="00A75D65" w:rsidP="00A75D65">
      <w:pPr>
        <w:jc w:val="center"/>
        <w:rPr>
          <w:b/>
        </w:rPr>
      </w:pPr>
    </w:p>
    <w:p w:rsidR="00A75D65" w:rsidRPr="00B77A8A" w:rsidRDefault="00A75D65" w:rsidP="00A75D65">
      <w:pPr>
        <w:jc w:val="center"/>
        <w:rPr>
          <w:b/>
        </w:rPr>
      </w:pPr>
    </w:p>
    <w:p w:rsidR="00A75D65" w:rsidRDefault="00A75D65" w:rsidP="00A75D65">
      <w:pPr>
        <w:jc w:val="both"/>
        <w:rPr>
          <w:b/>
        </w:rPr>
      </w:pPr>
      <w:r w:rsidRPr="00B77A8A">
        <w:rPr>
          <w:b/>
        </w:rPr>
        <w:tab/>
        <w:t xml:space="preserve">Uz članak 1. </w:t>
      </w:r>
    </w:p>
    <w:p w:rsidR="0091324A" w:rsidRDefault="0091324A" w:rsidP="00A75D65">
      <w:pPr>
        <w:jc w:val="both"/>
        <w:rPr>
          <w:b/>
        </w:rPr>
      </w:pPr>
    </w:p>
    <w:p w:rsidR="00A75D65" w:rsidRDefault="0091324A" w:rsidP="00A75D65">
      <w:pPr>
        <w:jc w:val="both"/>
      </w:pPr>
      <w:r>
        <w:tab/>
        <w:t>Ovom odredbom propisuje se izmjena dobne granice privatnih zdravstvenih radnika u mreži javne zdravstvene službe za prestanak obavljanja privatne prakse po sili zakona.</w:t>
      </w:r>
    </w:p>
    <w:p w:rsidR="00A75D65" w:rsidRPr="00B77A8A" w:rsidRDefault="00A75D65" w:rsidP="00A75D65">
      <w:pPr>
        <w:jc w:val="both"/>
      </w:pPr>
    </w:p>
    <w:p w:rsidR="00A75D65" w:rsidRDefault="00A75D65" w:rsidP="00A75D65">
      <w:pPr>
        <w:ind w:firstLine="708"/>
        <w:jc w:val="both"/>
        <w:rPr>
          <w:b/>
        </w:rPr>
      </w:pPr>
      <w:r w:rsidRPr="00B77A8A">
        <w:rPr>
          <w:b/>
        </w:rPr>
        <w:t xml:space="preserve">Uz članak 2. </w:t>
      </w:r>
      <w:r w:rsidR="00EE42A5">
        <w:rPr>
          <w:b/>
        </w:rPr>
        <w:t xml:space="preserve"> </w:t>
      </w:r>
    </w:p>
    <w:p w:rsidR="00EE42A5" w:rsidRDefault="00EE42A5" w:rsidP="00A75D65">
      <w:pPr>
        <w:ind w:firstLine="708"/>
        <w:jc w:val="both"/>
        <w:rPr>
          <w:b/>
        </w:rPr>
      </w:pPr>
    </w:p>
    <w:p w:rsidR="00EE42A5" w:rsidRPr="00EE42A5" w:rsidRDefault="00EE42A5" w:rsidP="00A75D65">
      <w:pPr>
        <w:ind w:firstLine="708"/>
        <w:jc w:val="both"/>
      </w:pPr>
      <w:r w:rsidRPr="00EE42A5">
        <w:t xml:space="preserve">Ovom se odredbom propisuje naknadna procjena učinaka Zakona. </w:t>
      </w:r>
    </w:p>
    <w:p w:rsidR="00EE42A5" w:rsidRDefault="00EE42A5" w:rsidP="00A75D65">
      <w:pPr>
        <w:ind w:firstLine="708"/>
        <w:jc w:val="both"/>
        <w:rPr>
          <w:b/>
        </w:rPr>
      </w:pPr>
    </w:p>
    <w:p w:rsidR="00EE42A5" w:rsidRDefault="00EE42A5" w:rsidP="00A75D65">
      <w:pPr>
        <w:ind w:firstLine="708"/>
        <w:jc w:val="both"/>
        <w:rPr>
          <w:b/>
        </w:rPr>
      </w:pPr>
      <w:r>
        <w:rPr>
          <w:b/>
        </w:rPr>
        <w:t>Uz članak 3.</w:t>
      </w:r>
    </w:p>
    <w:p w:rsidR="00A75D65" w:rsidRPr="00B77A8A" w:rsidRDefault="00A75D65" w:rsidP="00A75D65">
      <w:pPr>
        <w:ind w:firstLine="708"/>
        <w:jc w:val="both"/>
        <w:rPr>
          <w:b/>
        </w:rPr>
      </w:pPr>
    </w:p>
    <w:p w:rsidR="00A75D65" w:rsidRPr="00740757" w:rsidRDefault="00A75D65" w:rsidP="00A75D65">
      <w:pPr>
        <w:ind w:firstLine="708"/>
      </w:pPr>
      <w:r w:rsidRPr="00740757">
        <w:t xml:space="preserve">Odredbom ovoga članka utvrđuje se stupanje na snagu ovoga Zakona. </w:t>
      </w:r>
    </w:p>
    <w:p w:rsidR="00A75D65" w:rsidRDefault="00A75D65" w:rsidP="00A75D65">
      <w:pPr>
        <w:rPr>
          <w:b/>
        </w:rPr>
      </w:pPr>
      <w:r>
        <w:rPr>
          <w:b/>
        </w:rPr>
        <w:br w:type="page"/>
      </w:r>
    </w:p>
    <w:p w:rsidR="008D278D" w:rsidRDefault="008D278D" w:rsidP="00A75D65">
      <w:pPr>
        <w:jc w:val="center"/>
        <w:rPr>
          <w:b/>
        </w:rPr>
      </w:pPr>
    </w:p>
    <w:p w:rsidR="00A75D65" w:rsidRPr="00B77A8A" w:rsidRDefault="00A75D65" w:rsidP="00A75D65">
      <w:pPr>
        <w:jc w:val="center"/>
        <w:rPr>
          <w:b/>
        </w:rPr>
      </w:pPr>
      <w:r w:rsidRPr="00B77A8A">
        <w:rPr>
          <w:b/>
        </w:rPr>
        <w:t>ODREDBE VAŽEĆEG ZAKONA KOJE SE MIJENJAJU</w:t>
      </w:r>
    </w:p>
    <w:p w:rsidR="00A75D65" w:rsidRPr="00B77A8A" w:rsidRDefault="00A75D65" w:rsidP="00323137">
      <w:pPr>
        <w:rPr>
          <w:b/>
        </w:rPr>
      </w:pPr>
    </w:p>
    <w:p w:rsidR="00A75D65" w:rsidRPr="00B77A8A" w:rsidRDefault="00A75D65" w:rsidP="00A75D65">
      <w:pPr>
        <w:jc w:val="center"/>
        <w:rPr>
          <w:b/>
        </w:rPr>
      </w:pPr>
    </w:p>
    <w:p w:rsidR="00323137" w:rsidRDefault="00323137" w:rsidP="00323137">
      <w:pPr>
        <w:pStyle w:val="box458762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67.</w:t>
      </w:r>
    </w:p>
    <w:p w:rsidR="00323137" w:rsidRDefault="00323137" w:rsidP="00323137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(1) Pravo na obavljanje privatne prakse po sili zakona prestaje ako osoba koja ima odobrenje za rad:</w:t>
      </w:r>
    </w:p>
    <w:p w:rsidR="00323137" w:rsidRDefault="00323137" w:rsidP="00323137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1. umre</w:t>
      </w:r>
    </w:p>
    <w:p w:rsidR="00323137" w:rsidRDefault="00323137" w:rsidP="00323137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2. izgubi trajno radnu sposobnost za obavljanje poslova</w:t>
      </w:r>
    </w:p>
    <w:p w:rsidR="00323137" w:rsidRDefault="00323137" w:rsidP="00323137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3. izgubi poslovnu sposobnost potpuno ili djelomično</w:t>
      </w:r>
    </w:p>
    <w:p w:rsidR="00323137" w:rsidRDefault="00323137" w:rsidP="00323137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4. izgubi odobrenje za samostalan rad</w:t>
      </w:r>
    </w:p>
    <w:p w:rsidR="00323137" w:rsidRDefault="00323137" w:rsidP="00323137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5. zasnuje radni odnos odnosno počne obavljati drugu samostalnu djelatnost, osim u slučaju obustave rada iz članka 65. ovoga Zakona</w:t>
      </w:r>
    </w:p>
    <w:p w:rsidR="00323137" w:rsidRDefault="00323137" w:rsidP="00323137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6. izgubi pravo raspolaganja prostorom odnosno odgovarajućom medicinsko-tehničkom opremom</w:t>
      </w:r>
    </w:p>
    <w:p w:rsidR="00323137" w:rsidRDefault="00323137" w:rsidP="00323137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7. bude pravomoćnom sudskom presudom osuđena na kaznu zatvora dulje od šest mjeseci ili joj je izrečena sigurnosna mjera zabrane obavljanja zdravstvene djelatnosti</w:t>
      </w:r>
    </w:p>
    <w:p w:rsidR="00323137" w:rsidRDefault="00323137" w:rsidP="00323137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8. bude pravomoćnom sudskom presudom osuđena za neko od kaznenih djela iz glave XVI. Kaznenog zakona (»Narodne novine«, br. 125/11., 144/12., 56/15., 61/15. i 101/17.) – Kaznena djela protiv spolne slobode i glave XVII. Kaznenog zakona – Kaznena djela spolnog zlostavljanja i iskorištavanja djeteta.</w:t>
      </w:r>
    </w:p>
    <w:p w:rsidR="00323137" w:rsidRDefault="00323137" w:rsidP="00323137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(2) Zdravstvenim radnicima u mreži javne zdravstvene službe pravo na obavljanje privatne prakse po sili zakona prestaje kad navrše 65 godina života.</w:t>
      </w:r>
    </w:p>
    <w:p w:rsidR="00323137" w:rsidRDefault="00323137" w:rsidP="00323137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(3) Iznimno od stavka 2. ovoga članka, u slučaju ugroženosti pružanja zdravstvene zaštite ministar može zdravstvenim radnicima uz prethodno pribavljeno mišljenje župana odnosno gradonačelnika Grada Zagreba odobriti produljenje obavljanja privatne prakse do navršenih 70 godina života.</w:t>
      </w:r>
    </w:p>
    <w:p w:rsidR="00323137" w:rsidRDefault="00323137" w:rsidP="00323137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(4) Rješenje o prestanku obavljanja privatne prakse po sili zakona donosi Ministarstvo.</w:t>
      </w:r>
    </w:p>
    <w:p w:rsidR="00323137" w:rsidRDefault="00323137" w:rsidP="00323137">
      <w:pPr>
        <w:pStyle w:val="box458762"/>
        <w:shd w:val="clear" w:color="auto" w:fill="FFFFFF"/>
        <w:spacing w:before="0" w:beforeAutospacing="0" w:after="48" w:afterAutospacing="0"/>
        <w:ind w:firstLine="408"/>
        <w:textAlignment w:val="baseline"/>
        <w:rPr>
          <w:color w:val="231F20"/>
        </w:rPr>
      </w:pPr>
      <w:r>
        <w:rPr>
          <w:color w:val="231F20"/>
        </w:rPr>
        <w:t>(5) Protiv rješenja iz stavka 4. ovoga članka nije dopuštena žalba, ali se može pokrenuti upravni spor.</w:t>
      </w:r>
    </w:p>
    <w:p w:rsidR="00280CDB" w:rsidRDefault="00280CDB"/>
    <w:sectPr w:rsidR="00280CDB" w:rsidSect="003E0752">
      <w:footerReference w:type="default" r:id="rId8"/>
      <w:pgSz w:w="11906" w:h="16838"/>
      <w:pgMar w:top="993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588" w:rsidRDefault="00B77588" w:rsidP="003E0752">
      <w:r>
        <w:separator/>
      </w:r>
    </w:p>
  </w:endnote>
  <w:endnote w:type="continuationSeparator" w:id="0">
    <w:p w:rsidR="00B77588" w:rsidRDefault="00B77588" w:rsidP="003E0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430070"/>
      <w:docPartObj>
        <w:docPartGallery w:val="Page Numbers (Bottom of Page)"/>
        <w:docPartUnique/>
      </w:docPartObj>
    </w:sdtPr>
    <w:sdtEndPr/>
    <w:sdtContent>
      <w:p w:rsidR="003E0752" w:rsidRDefault="003E075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2A5">
          <w:rPr>
            <w:noProof/>
          </w:rPr>
          <w:t>5</w:t>
        </w:r>
        <w:r>
          <w:fldChar w:fldCharType="end"/>
        </w:r>
      </w:p>
    </w:sdtContent>
  </w:sdt>
  <w:p w:rsidR="0041312A" w:rsidRDefault="00B7758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588" w:rsidRDefault="00B77588" w:rsidP="003E0752">
      <w:r>
        <w:separator/>
      </w:r>
    </w:p>
  </w:footnote>
  <w:footnote w:type="continuationSeparator" w:id="0">
    <w:p w:rsidR="00B77588" w:rsidRDefault="00B77588" w:rsidP="003E07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C589B"/>
    <w:multiLevelType w:val="hybridMultilevel"/>
    <w:tmpl w:val="DD0807B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53AE1"/>
    <w:multiLevelType w:val="hybridMultilevel"/>
    <w:tmpl w:val="22325816"/>
    <w:lvl w:ilvl="0" w:tplc="F19A6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752"/>
    <w:rsid w:val="000805AD"/>
    <w:rsid w:val="0008151E"/>
    <w:rsid w:val="00101885"/>
    <w:rsid w:val="00187193"/>
    <w:rsid w:val="001E1677"/>
    <w:rsid w:val="001E5D84"/>
    <w:rsid w:val="001F4C0A"/>
    <w:rsid w:val="00280CDB"/>
    <w:rsid w:val="002A5AA8"/>
    <w:rsid w:val="002B5736"/>
    <w:rsid w:val="00323137"/>
    <w:rsid w:val="003B1BC6"/>
    <w:rsid w:val="003C2BC6"/>
    <w:rsid w:val="003E0752"/>
    <w:rsid w:val="00402DB5"/>
    <w:rsid w:val="0040524D"/>
    <w:rsid w:val="00405439"/>
    <w:rsid w:val="00411A8E"/>
    <w:rsid w:val="0043001D"/>
    <w:rsid w:val="004467F4"/>
    <w:rsid w:val="004672F7"/>
    <w:rsid w:val="004900F3"/>
    <w:rsid w:val="00496F19"/>
    <w:rsid w:val="004A7499"/>
    <w:rsid w:val="00517A02"/>
    <w:rsid w:val="00582D81"/>
    <w:rsid w:val="005E4631"/>
    <w:rsid w:val="00614E9A"/>
    <w:rsid w:val="00655AE3"/>
    <w:rsid w:val="006C30EB"/>
    <w:rsid w:val="006E2FDB"/>
    <w:rsid w:val="006F7AC0"/>
    <w:rsid w:val="00771ACE"/>
    <w:rsid w:val="007E0A54"/>
    <w:rsid w:val="00806A5B"/>
    <w:rsid w:val="00813645"/>
    <w:rsid w:val="00846329"/>
    <w:rsid w:val="00847F3E"/>
    <w:rsid w:val="00895587"/>
    <w:rsid w:val="008B59A0"/>
    <w:rsid w:val="008D278D"/>
    <w:rsid w:val="0090671C"/>
    <w:rsid w:val="0091324A"/>
    <w:rsid w:val="00970196"/>
    <w:rsid w:val="00972B9F"/>
    <w:rsid w:val="00A23C67"/>
    <w:rsid w:val="00A44BAC"/>
    <w:rsid w:val="00A57A72"/>
    <w:rsid w:val="00A75D65"/>
    <w:rsid w:val="00A912D2"/>
    <w:rsid w:val="00A95E89"/>
    <w:rsid w:val="00B31E02"/>
    <w:rsid w:val="00B77588"/>
    <w:rsid w:val="00BD5E44"/>
    <w:rsid w:val="00C04EA1"/>
    <w:rsid w:val="00CD071C"/>
    <w:rsid w:val="00D62B00"/>
    <w:rsid w:val="00DC1A25"/>
    <w:rsid w:val="00DD3536"/>
    <w:rsid w:val="00E24428"/>
    <w:rsid w:val="00EA3A39"/>
    <w:rsid w:val="00EE42A5"/>
    <w:rsid w:val="00F466C9"/>
    <w:rsid w:val="00F55A58"/>
    <w:rsid w:val="00F655D8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9FD4A-BCB1-409C-8352-6C78E39B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E07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E075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3E07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E0752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Zadanifontodlomka"/>
    <w:rsid w:val="003E0752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t-9-8">
    <w:name w:val="t-9-8"/>
    <w:basedOn w:val="Normal"/>
    <w:rsid w:val="003E0752"/>
    <w:pPr>
      <w:spacing w:before="100" w:beforeAutospacing="1" w:after="225"/>
    </w:pPr>
  </w:style>
  <w:style w:type="paragraph" w:customStyle="1" w:styleId="t-9-8-000037">
    <w:name w:val="t-9-8-000037"/>
    <w:basedOn w:val="Normal"/>
    <w:rsid w:val="003E0752"/>
    <w:pPr>
      <w:spacing w:before="100" w:beforeAutospacing="1" w:after="195"/>
      <w:jc w:val="both"/>
      <w:textAlignment w:val="baseline"/>
    </w:pPr>
    <w:rPr>
      <w:rFonts w:eastAsiaTheme="minorEastAsia"/>
    </w:rPr>
  </w:style>
  <w:style w:type="paragraph" w:customStyle="1" w:styleId="normal-000001">
    <w:name w:val="normal-000001"/>
    <w:basedOn w:val="Normal"/>
    <w:rsid w:val="003E0752"/>
    <w:pPr>
      <w:spacing w:after="135"/>
      <w:jc w:val="both"/>
    </w:pPr>
    <w:rPr>
      <w:rFonts w:eastAsiaTheme="minorEastAsia"/>
    </w:rPr>
  </w:style>
  <w:style w:type="paragraph" w:customStyle="1" w:styleId="klasa2">
    <w:name w:val="klasa2"/>
    <w:basedOn w:val="Normal"/>
    <w:rsid w:val="003E0752"/>
    <w:pPr>
      <w:spacing w:before="100" w:beforeAutospacing="1" w:after="100" w:afterAutospacing="1"/>
    </w:pPr>
  </w:style>
  <w:style w:type="table" w:styleId="Reetkatablice">
    <w:name w:val="Table Grid"/>
    <w:basedOn w:val="Obinatablica"/>
    <w:rsid w:val="003E0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A75D6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BezproredaChar">
    <w:name w:val="Bez proreda Char"/>
    <w:link w:val="Bezproreda"/>
    <w:uiPriority w:val="1"/>
    <w:rsid w:val="00A75D65"/>
    <w:rPr>
      <w:rFonts w:ascii="Calibri" w:eastAsia="Times New Roman" w:hAnsi="Calibri" w:cs="Times New Roman"/>
      <w:lang w:val="en-US"/>
    </w:rPr>
  </w:style>
  <w:style w:type="character" w:customStyle="1" w:styleId="st1">
    <w:name w:val="st1"/>
    <w:basedOn w:val="Zadanifontodlomka"/>
    <w:rsid w:val="00A75D65"/>
  </w:style>
  <w:style w:type="paragraph" w:styleId="Odlomakpopisa">
    <w:name w:val="List Paragraph"/>
    <w:basedOn w:val="Normal"/>
    <w:uiPriority w:val="34"/>
    <w:qFormat/>
    <w:rsid w:val="00A75D65"/>
    <w:pPr>
      <w:spacing w:after="160" w:line="259" w:lineRule="auto"/>
      <w:ind w:left="720"/>
      <w:contextualSpacing/>
    </w:pPr>
    <w:rPr>
      <w:rFonts w:ascii="Arial" w:eastAsia="Calibri" w:hAnsi="Arial"/>
      <w:color w:val="58595B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7F3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7F3E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8762">
    <w:name w:val="box_458762"/>
    <w:basedOn w:val="Normal"/>
    <w:rsid w:val="003231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41DC-1B72-4F79-95F8-D1F192B2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Perčić Sandra</dc:creator>
  <cp:keywords/>
  <dc:description/>
  <cp:lastModifiedBy>Jadro Dubravka</cp:lastModifiedBy>
  <cp:revision>27</cp:revision>
  <cp:lastPrinted>2019-09-20T07:50:00Z</cp:lastPrinted>
  <dcterms:created xsi:type="dcterms:W3CDTF">2019-09-19T13:21:00Z</dcterms:created>
  <dcterms:modified xsi:type="dcterms:W3CDTF">2019-09-20T09:23:00Z</dcterms:modified>
</cp:coreProperties>
</file>